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E7EF" w14:textId="77777777" w:rsidR="006F3215" w:rsidRDefault="00314CB9" w:rsidP="00E36BCF">
      <w:pPr>
        <w:pStyle w:val="ModecoOberberschrift"/>
      </w:pPr>
      <w:r w:rsidRPr="00314CB9">
        <w:t xml:space="preserve">Erklärung zur Nutzung von Internet und E-Mail </w:t>
      </w:r>
    </w:p>
    <w:p w14:paraId="2AD9E7F0" w14:textId="77777777" w:rsidR="00E36BCF" w:rsidRPr="00314CB9" w:rsidRDefault="00314CB9" w:rsidP="00E36BCF">
      <w:pPr>
        <w:rPr>
          <w:b/>
          <w:lang w:val="de-CH" w:eastAsia="en-US"/>
        </w:rPr>
      </w:pPr>
      <w:r w:rsidRPr="00314CB9">
        <w:rPr>
          <w:b/>
          <w:lang w:val="de-CH" w:eastAsia="en-US"/>
        </w:rPr>
        <w:t>s. D5.2-0</w:t>
      </w:r>
      <w:r w:rsidR="00C7723F">
        <w:rPr>
          <w:b/>
          <w:lang w:val="de-CH" w:eastAsia="en-US"/>
        </w:rPr>
        <w:t>1</w:t>
      </w:r>
      <w:r w:rsidRPr="00314CB9">
        <w:rPr>
          <w:b/>
          <w:lang w:val="de-CH" w:eastAsia="en-US"/>
        </w:rPr>
        <w:t xml:space="preserve"> ICT-Nutzungsbestimmungen</w:t>
      </w:r>
    </w:p>
    <w:p w14:paraId="2AD9E7F1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 xml:space="preserve">Internet- und E-Mail werden für die Erfüllung dienstlicher Aufgaben nach den Grundsätzen der Wirtschaftlichkeit, der Datensicherheit und des Datenschutzes eingesetzt. Im Umgang mit den Medien gelten grundsätzlich die gesetzlichen Rahmenbedingungen. </w:t>
      </w:r>
    </w:p>
    <w:p w14:paraId="2AD9E7F2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</w:p>
    <w:p w14:paraId="2AD9E7F3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Unzulässig ist insbesondere:</w:t>
      </w:r>
    </w:p>
    <w:p w14:paraId="2AD9E7F4" w14:textId="77777777" w:rsidR="00314CB9" w:rsidRPr="00314CB9" w:rsidRDefault="00314CB9" w:rsidP="00314CB9">
      <w:pPr>
        <w:numPr>
          <w:ilvl w:val="0"/>
          <w:numId w:val="6"/>
        </w:numPr>
        <w:contextualSpacing/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die Anwahl oder Nutzung von Internetseiten mit rechtswidrigem, pornographischem, rassistischem, sexistischem oder gewaltverherrlichendem Inhalt oder die Weiter-verbreitung von E-Mails mit solchen Inhalten,</w:t>
      </w:r>
    </w:p>
    <w:p w14:paraId="2AD9E7F5" w14:textId="77777777" w:rsidR="00314CB9" w:rsidRPr="00314CB9" w:rsidRDefault="00314CB9" w:rsidP="00314CB9">
      <w:pPr>
        <w:numPr>
          <w:ilvl w:val="0"/>
          <w:numId w:val="6"/>
        </w:numPr>
        <w:contextualSpacing/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der Versand von Kettenbriefen,</w:t>
      </w:r>
    </w:p>
    <w:p w14:paraId="2AD9E7F6" w14:textId="77777777" w:rsidR="00314CB9" w:rsidRPr="00314CB9" w:rsidRDefault="00314CB9" w:rsidP="00314CB9">
      <w:pPr>
        <w:numPr>
          <w:ilvl w:val="0"/>
          <w:numId w:val="6"/>
        </w:numPr>
        <w:contextualSpacing/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das Herunterladen oder die Installation von Spielen sowie Audio- und Videodateien aus dem Internet (Ausnahme: Unterrichtszwecke).</w:t>
      </w:r>
    </w:p>
    <w:p w14:paraId="2AD9E7F7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</w:p>
    <w:p w14:paraId="2AD9E7F8" w14:textId="1FC11A28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Die Nutzung der Internet- und E-Mail-Dienste während der Arbeitszeit für private Zwecke ist auf ein Minimum zu beschränken und kurz zu halten. Untersagt ist zu privaten Zwecken:</w:t>
      </w:r>
    </w:p>
    <w:p w14:paraId="2AD9E7F9" w14:textId="77777777" w:rsidR="00314CB9" w:rsidRPr="00314CB9" w:rsidRDefault="00314CB9" w:rsidP="00314CB9">
      <w:pPr>
        <w:numPr>
          <w:ilvl w:val="0"/>
          <w:numId w:val="7"/>
        </w:numPr>
        <w:contextualSpacing/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das Ablegen von dienstlichen E-Mail-Adressen im Internet,</w:t>
      </w:r>
    </w:p>
    <w:p w14:paraId="2AD9E7FA" w14:textId="77777777" w:rsidR="00314CB9" w:rsidRPr="00314CB9" w:rsidRDefault="00314CB9" w:rsidP="00314CB9">
      <w:pPr>
        <w:numPr>
          <w:ilvl w:val="0"/>
          <w:numId w:val="7"/>
        </w:numPr>
        <w:contextualSpacing/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der Versand von E-Mails mit starker Netzwerkbelastung, insbesondere der Versand an einen grossen Empfängerkreis oder von grossen Datenmengen,</w:t>
      </w:r>
    </w:p>
    <w:p w14:paraId="2AD9E7FB" w14:textId="77777777" w:rsidR="00314CB9" w:rsidRPr="00314CB9" w:rsidRDefault="00314CB9" w:rsidP="00314CB9">
      <w:pPr>
        <w:numPr>
          <w:ilvl w:val="0"/>
          <w:numId w:val="7"/>
        </w:numPr>
        <w:contextualSpacing/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 xml:space="preserve">die Teilnahme an interaktiven Medien, insbesondere an Chatrooms. </w:t>
      </w:r>
    </w:p>
    <w:p w14:paraId="2AD9E7FC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</w:p>
    <w:p w14:paraId="2AD9E7FD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Ein Missbrauch besteht sowohl in einem Verstoss gegen die vorgenannten Nutzungsbestimmungen, als auch in einem Verstoss gegen die gesetzlichen Rahmenbedingungen. Wird ein Missbrauch der Internet-Dienste festgestellt, so können die Internet-Zugriffe personenbezogen protokolliert und ausgewertet werden. Der E-Mail-Verkehr kann bei einem konkreten Verdacht auf Missbrauch personenbezogen protokolliert und ausgewertet werden. In beiden Fällen ist eine personenbezogene Auswertung erst nach erfolgter Abmahnung zulässig. Anonyme Berichte über die Internet-Zugriffe können jederzeit erstellt werden.</w:t>
      </w:r>
    </w:p>
    <w:p w14:paraId="2AD9E7FE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</w:p>
    <w:p w14:paraId="2AD9E7FF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Ein Missbrauch hat schulinterne oder gar personalrechtliche Konsequenzen zur Folge. Bei Verstoss gegen das Strafgesetzbuch und bei Verletzung von Rechten Dritter – insbesondere von Urheberrechten – muss mit straf- bzw. zivilrechtlichen Konsequenzen gerechnet werden.</w:t>
      </w:r>
    </w:p>
    <w:p w14:paraId="2AD9E800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-----------------------------------------------------------------------------------------------------------------------</w:t>
      </w:r>
    </w:p>
    <w:p w14:paraId="2AD9E801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Ich erkläre diese Nutzungsvorschriften sowie die gesetzlichen Rahmenbedingungen zur Kenntnis genommen zu haben und sie einzuhalten. Ich nehme zur Kenntnis, dass ein Missbrauch von Internet und E-Mail mögliche straf-, zivil- und personalrechtliche Konsequenzen haben kann.</w:t>
      </w:r>
    </w:p>
    <w:p w14:paraId="2AD9E802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</w:p>
    <w:p w14:paraId="2AD9E803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modeco, Abteilung / Klasse</w:t>
      </w:r>
    </w:p>
    <w:p w14:paraId="2AD9E804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..……………………………………….………………………………………………………………</w:t>
      </w:r>
    </w:p>
    <w:p w14:paraId="2AD9E805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</w:p>
    <w:p w14:paraId="2AD9E806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Name / Vorname: ……………………………………………………………………………………………….............</w:t>
      </w:r>
    </w:p>
    <w:p w14:paraId="2AD9E807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</w:p>
    <w:p w14:paraId="2AD9E808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Datum: ………………………………………………………………………………………………………...</w:t>
      </w:r>
    </w:p>
    <w:p w14:paraId="2AD9E809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</w:p>
    <w:p w14:paraId="2AD9E80A" w14:textId="77777777" w:rsidR="00314CB9" w:rsidRPr="00314CB9" w:rsidRDefault="00314CB9" w:rsidP="00314CB9">
      <w:pPr>
        <w:rPr>
          <w:rFonts w:eastAsiaTheme="minorHAnsi" w:cstheme="minorBidi"/>
          <w:sz w:val="21"/>
          <w:szCs w:val="21"/>
          <w:lang w:val="de-CH" w:eastAsia="en-US"/>
        </w:rPr>
      </w:pPr>
      <w:r w:rsidRPr="00314CB9">
        <w:rPr>
          <w:rFonts w:eastAsiaTheme="minorHAnsi" w:cstheme="minorBidi"/>
          <w:sz w:val="21"/>
          <w:szCs w:val="21"/>
          <w:lang w:val="de-CH" w:eastAsia="en-US"/>
        </w:rPr>
        <w:t>Unterschrift: ………………………………………………………………………………………………………...</w:t>
      </w:r>
    </w:p>
    <w:sectPr w:rsidR="00314CB9" w:rsidRPr="00314CB9" w:rsidSect="00314CB9">
      <w:headerReference w:type="default" r:id="rId8"/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E80D" w14:textId="77777777" w:rsidR="00342EA7" w:rsidRDefault="00342EA7" w:rsidP="00B07289">
      <w:r>
        <w:separator/>
      </w:r>
    </w:p>
  </w:endnote>
  <w:endnote w:type="continuationSeparator" w:id="0">
    <w:p w14:paraId="2AD9E80E" w14:textId="77777777" w:rsidR="00342EA7" w:rsidRDefault="00342EA7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E80B" w14:textId="77777777" w:rsidR="00342EA7" w:rsidRDefault="00342EA7" w:rsidP="00B07289">
      <w:r>
        <w:separator/>
      </w:r>
    </w:p>
  </w:footnote>
  <w:footnote w:type="continuationSeparator" w:id="0">
    <w:p w14:paraId="2AD9E80C" w14:textId="77777777" w:rsidR="00342EA7" w:rsidRDefault="00342EA7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E80F" w14:textId="77777777" w:rsidR="00AA05E4" w:rsidRPr="00821817" w:rsidRDefault="00AA05E4" w:rsidP="005B2756">
    <w:pPr>
      <w:pStyle w:val="Kopfzeile"/>
      <w:tabs>
        <w:tab w:val="clear" w:pos="4536"/>
        <w:tab w:val="left" w:pos="3544"/>
        <w:tab w:val="left" w:pos="4725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2AD9E812" wp14:editId="2AD9E813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314CB9">
      <w:rPr>
        <w:b/>
        <w:noProof/>
        <w:lang w:val="en-GB"/>
      </w:rPr>
      <w:t>F5</w:t>
    </w:r>
    <w:r>
      <w:rPr>
        <w:b/>
        <w:noProof/>
        <w:lang w:val="en-GB"/>
      </w:rPr>
      <w:t>.</w:t>
    </w:r>
    <w:r w:rsidR="00314CB9">
      <w:rPr>
        <w:b/>
        <w:noProof/>
        <w:lang w:val="en-GB"/>
      </w:rPr>
      <w:t>2</w:t>
    </w:r>
    <w:r>
      <w:rPr>
        <w:b/>
        <w:noProof/>
        <w:lang w:val="en-GB"/>
      </w:rPr>
      <w:t>-01</w:t>
    </w:r>
    <w:r w:rsidR="00314CB9"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C7723F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14:paraId="2AD9E810" w14:textId="77777777"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314CB9">
      <w:rPr>
        <w:noProof/>
        <w:lang w:val="en-GB"/>
      </w:rPr>
      <w:t>Sept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14:paraId="2AD9E811" w14:textId="77777777"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5662"/>
    <w:multiLevelType w:val="hybridMultilevel"/>
    <w:tmpl w:val="85B26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E597D"/>
    <w:multiLevelType w:val="hybridMultilevel"/>
    <w:tmpl w:val="BF98D3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89"/>
    <w:rsid w:val="000A1C0F"/>
    <w:rsid w:val="001111BC"/>
    <w:rsid w:val="001908CF"/>
    <w:rsid w:val="001A1771"/>
    <w:rsid w:val="00297E10"/>
    <w:rsid w:val="002A1982"/>
    <w:rsid w:val="002F533D"/>
    <w:rsid w:val="00314CB9"/>
    <w:rsid w:val="00320F6B"/>
    <w:rsid w:val="00342EA7"/>
    <w:rsid w:val="00386751"/>
    <w:rsid w:val="00396341"/>
    <w:rsid w:val="00434D68"/>
    <w:rsid w:val="00472A08"/>
    <w:rsid w:val="004E0AFB"/>
    <w:rsid w:val="0057516E"/>
    <w:rsid w:val="00596819"/>
    <w:rsid w:val="005F7100"/>
    <w:rsid w:val="006158E2"/>
    <w:rsid w:val="00630939"/>
    <w:rsid w:val="006F3215"/>
    <w:rsid w:val="0078335B"/>
    <w:rsid w:val="007A3D81"/>
    <w:rsid w:val="008101F6"/>
    <w:rsid w:val="00822662"/>
    <w:rsid w:val="00847481"/>
    <w:rsid w:val="008616C7"/>
    <w:rsid w:val="00905BA5"/>
    <w:rsid w:val="00942648"/>
    <w:rsid w:val="009648E5"/>
    <w:rsid w:val="009A5487"/>
    <w:rsid w:val="00A10267"/>
    <w:rsid w:val="00A546FD"/>
    <w:rsid w:val="00AA05E4"/>
    <w:rsid w:val="00AA7ED7"/>
    <w:rsid w:val="00AC6330"/>
    <w:rsid w:val="00B07289"/>
    <w:rsid w:val="00B71FAA"/>
    <w:rsid w:val="00C16CAF"/>
    <w:rsid w:val="00C3303C"/>
    <w:rsid w:val="00C7723F"/>
    <w:rsid w:val="00C82C22"/>
    <w:rsid w:val="00C87677"/>
    <w:rsid w:val="00D25529"/>
    <w:rsid w:val="00D521E1"/>
    <w:rsid w:val="00DA2B46"/>
    <w:rsid w:val="00E144A9"/>
    <w:rsid w:val="00E36BCF"/>
    <w:rsid w:val="00FA73FF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AD9E7EF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AA05E4"/>
    <w:pPr>
      <w:tabs>
        <w:tab w:val="left" w:pos="5880"/>
      </w:tabs>
      <w:spacing w:before="240" w:after="120" w:line="240" w:lineRule="auto"/>
    </w:pPr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AA05E4"/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AACD-5EBF-42D9-8D9D-2E9EFAE5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2377</Characters>
  <Application>Microsoft Office Word</Application>
  <DocSecurity>0</DocSecurity>
  <Lines>52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F5.2-01A Erklärung zur Nutzung von Internet und E-Mail</vt:lpstr>
    </vt:vector>
  </TitlesOfParts>
  <Manager/>
  <Company>Modeco</Company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F5.2-01A Erklärung zur Nutzung von Internet und E-Mail</dc:title>
  <dc:subject/>
  <dc:creator>XP</dc:creator>
  <cp:keywords>F5.2-01A Erklärung zur Nutzung von Internet und E-Mail</cp:keywords>
  <dc:description/>
  <cp:lastModifiedBy>Mirjam Niedermann</cp:lastModifiedBy>
  <cp:revision>2</cp:revision>
  <cp:lastPrinted>2018-04-07T18:44:00Z</cp:lastPrinted>
  <dcterms:created xsi:type="dcterms:W3CDTF">2021-10-27T14:35:00Z</dcterms:created>
  <dcterms:modified xsi:type="dcterms:W3CDTF">2021-10-27T14:35:00Z</dcterms:modified>
  <cp:category/>
</cp:coreProperties>
</file>